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6D1" w:rsidRPr="00D81594" w:rsidRDefault="00C70DE8" w:rsidP="00D81594">
      <w:pPr>
        <w:pStyle w:val="a3"/>
        <w:jc w:val="center"/>
        <w:rPr>
          <w:rFonts w:asciiTheme="minorEastAsia" w:hAnsiTheme="minorEastAsia"/>
          <w:shd w:val="pct15" w:color="auto" w:fill="FFFFFF"/>
        </w:rPr>
      </w:pPr>
      <w:bookmarkStart w:id="0" w:name="_GoBack"/>
      <w:bookmarkEnd w:id="0"/>
      <w:r w:rsidRPr="00D81594">
        <w:rPr>
          <w:rFonts w:asciiTheme="minorEastAsia" w:hAnsiTheme="minorEastAsia" w:hint="eastAsia"/>
          <w:shd w:val="pct15" w:color="auto" w:fill="FFFFFF"/>
        </w:rPr>
        <w:t>地殻ダイナミクス研究集会「絶対応力の解明」</w:t>
      </w:r>
    </w:p>
    <w:p w:rsidR="00604986" w:rsidRPr="00D81594" w:rsidRDefault="00604986" w:rsidP="00604986">
      <w:pPr>
        <w:pStyle w:val="a3"/>
        <w:rPr>
          <w:rFonts w:asciiTheme="minorEastAsia" w:hAnsiTheme="minorEastAsia"/>
        </w:rPr>
      </w:pPr>
      <w:r w:rsidRPr="00D81594">
        <w:rPr>
          <w:rFonts w:asciiTheme="minorEastAsia" w:hAnsiTheme="minorEastAsia" w:hint="eastAsia"/>
        </w:rPr>
        <w:t>1月12日13：00～19：</w:t>
      </w:r>
      <w:r w:rsidR="00DE76D1" w:rsidRPr="00D81594">
        <w:rPr>
          <w:rFonts w:asciiTheme="minorEastAsia" w:hAnsiTheme="minorEastAsia"/>
        </w:rPr>
        <w:t>3</w:t>
      </w:r>
      <w:r w:rsidRPr="00D81594">
        <w:rPr>
          <w:rFonts w:asciiTheme="minorEastAsia" w:hAnsiTheme="minorEastAsia" w:hint="eastAsia"/>
        </w:rPr>
        <w:t>0</w:t>
      </w:r>
      <w:r w:rsidR="00E04962">
        <w:rPr>
          <w:rFonts w:asciiTheme="minorEastAsia" w:hAnsiTheme="minorEastAsia" w:hint="eastAsia"/>
        </w:rPr>
        <w:t>，</w:t>
      </w:r>
      <w:r w:rsidRPr="00D81594">
        <w:rPr>
          <w:rFonts w:asciiTheme="minorEastAsia" w:hAnsiTheme="minorEastAsia" w:hint="eastAsia"/>
        </w:rPr>
        <w:t>13日9：00～16：00</w:t>
      </w:r>
    </w:p>
    <w:p w:rsidR="00E4728E" w:rsidRPr="00D81594" w:rsidRDefault="00DE76D1" w:rsidP="00604986">
      <w:pPr>
        <w:pStyle w:val="a3"/>
        <w:rPr>
          <w:rFonts w:asciiTheme="minorEastAsia" w:hAnsiTheme="minorEastAsia"/>
        </w:rPr>
      </w:pPr>
      <w:r w:rsidRPr="00D81594">
        <w:rPr>
          <w:rFonts w:asciiTheme="minorEastAsia" w:hAnsiTheme="minorEastAsia" w:hint="eastAsia"/>
        </w:rPr>
        <w:t>京都大学宇治おうばくプラザ</w:t>
      </w:r>
      <w:r w:rsidR="00604986" w:rsidRPr="00D81594">
        <w:rPr>
          <w:rFonts w:asciiTheme="minorEastAsia" w:hAnsiTheme="minorEastAsia" w:hint="eastAsia"/>
        </w:rPr>
        <w:t>セミナー室１</w:t>
      </w:r>
    </w:p>
    <w:p w:rsidR="00604986" w:rsidRDefault="00D81594" w:rsidP="00E4728E">
      <w:pPr>
        <w:pStyle w:val="a3"/>
        <w:rPr>
          <w:rFonts w:asciiTheme="minorEastAsia" w:hAnsiTheme="minorEastAsia"/>
        </w:rPr>
      </w:pPr>
      <w:r>
        <w:rPr>
          <w:rFonts w:asciiTheme="minorEastAsia" w:hAnsiTheme="minorEastAsia" w:hint="eastAsia"/>
        </w:rPr>
        <w:t>発表時間：25分</w:t>
      </w:r>
      <w:r w:rsidR="009E13CE">
        <w:rPr>
          <w:rFonts w:asciiTheme="minorEastAsia" w:hAnsiTheme="minorEastAsia" w:hint="eastAsia"/>
        </w:rPr>
        <w:t>，</w:t>
      </w:r>
      <w:r>
        <w:rPr>
          <w:rFonts w:asciiTheme="minorEastAsia" w:hAnsiTheme="minorEastAsia" w:hint="eastAsia"/>
        </w:rPr>
        <w:t>質疑：10分</w:t>
      </w:r>
    </w:p>
    <w:p w:rsidR="00D81594" w:rsidRPr="00D81594" w:rsidRDefault="00D81594" w:rsidP="00E4728E">
      <w:pPr>
        <w:pStyle w:val="a3"/>
        <w:rPr>
          <w:rFonts w:asciiTheme="minorEastAsia" w:hAnsiTheme="minorEastAsia"/>
        </w:rPr>
      </w:pPr>
    </w:p>
    <w:p w:rsidR="00604986" w:rsidRPr="00D81594" w:rsidRDefault="009F45BB" w:rsidP="00E4728E">
      <w:pPr>
        <w:pStyle w:val="a3"/>
        <w:rPr>
          <w:rFonts w:asciiTheme="minorEastAsia" w:hAnsiTheme="minorEastAsia"/>
        </w:rPr>
      </w:pPr>
      <w:r w:rsidRPr="00D81594">
        <w:rPr>
          <w:rFonts w:asciiTheme="minorEastAsia" w:hAnsiTheme="minorEastAsia" w:hint="eastAsia"/>
        </w:rPr>
        <w:t>1月12日</w:t>
      </w:r>
      <w:r w:rsidR="00A3100A">
        <w:rPr>
          <w:rFonts w:asciiTheme="minorEastAsia" w:hAnsiTheme="minorEastAsia" w:hint="eastAsia"/>
        </w:rPr>
        <w:t>（土）</w:t>
      </w:r>
    </w:p>
    <w:p w:rsidR="00C70DE8" w:rsidRPr="00D81594" w:rsidRDefault="00C70DE8" w:rsidP="00C70DE8">
      <w:pPr>
        <w:pStyle w:val="a3"/>
        <w:rPr>
          <w:rFonts w:asciiTheme="minorEastAsia" w:hAnsiTheme="minorEastAsia"/>
        </w:rPr>
      </w:pPr>
      <w:r w:rsidRPr="00D81594">
        <w:rPr>
          <w:rFonts w:asciiTheme="minorEastAsia" w:hAnsiTheme="minorEastAsia" w:hint="eastAsia"/>
        </w:rPr>
        <w:t>13：00</w:t>
      </w:r>
      <w:r w:rsidR="00A92C77" w:rsidRPr="00D81594">
        <w:rPr>
          <w:rFonts w:asciiTheme="minorEastAsia" w:hAnsiTheme="minorEastAsia" w:hint="eastAsia"/>
        </w:rPr>
        <w:t>－15：55</w:t>
      </w:r>
    </w:p>
    <w:p w:rsidR="00E4728E" w:rsidRPr="00501C49" w:rsidRDefault="00A92C77" w:rsidP="008D7037">
      <w:pPr>
        <w:pStyle w:val="a3"/>
        <w:rPr>
          <w:rFonts w:asciiTheme="minorEastAsia" w:hAnsiTheme="minorEastAsia"/>
          <w:u w:val="single"/>
        </w:rPr>
      </w:pPr>
      <w:r w:rsidRPr="00501C49">
        <w:rPr>
          <w:rFonts w:asciiTheme="minorEastAsia" w:hAnsiTheme="minorEastAsia" w:hint="eastAsia"/>
          <w:u w:val="single"/>
        </w:rPr>
        <w:t>１．</w:t>
      </w:r>
      <w:r w:rsidR="008D7037" w:rsidRPr="00501C49">
        <w:rPr>
          <w:rFonts w:asciiTheme="minorEastAsia" w:hAnsiTheme="minorEastAsia" w:hint="eastAsia"/>
          <w:u w:val="single"/>
        </w:rPr>
        <w:t>地震学的な手法による応力の絶対値と強度（間隙水圧と摩擦係数）およびこれらの分布の推定</w:t>
      </w:r>
    </w:p>
    <w:p w:rsidR="00FB63EE" w:rsidRPr="00D81594" w:rsidRDefault="00E4728E" w:rsidP="00FB63EE">
      <w:pPr>
        <w:pStyle w:val="a3"/>
        <w:rPr>
          <w:rFonts w:asciiTheme="minorEastAsia" w:hAnsiTheme="minorEastAsia"/>
        </w:rPr>
      </w:pPr>
      <w:r w:rsidRPr="00D81594">
        <w:rPr>
          <w:rFonts w:asciiTheme="minorEastAsia" w:hAnsiTheme="minorEastAsia" w:hint="eastAsia"/>
        </w:rPr>
        <w:t xml:space="preserve"> </w:t>
      </w:r>
      <w:r w:rsidR="00FB63EE" w:rsidRPr="00D81594">
        <w:rPr>
          <w:rFonts w:asciiTheme="minorEastAsia" w:hAnsiTheme="minorEastAsia" w:hint="eastAsia"/>
        </w:rPr>
        <w:t>行竹</w:t>
      </w:r>
      <w:r w:rsidR="00DE76D1" w:rsidRPr="00D81594">
        <w:rPr>
          <w:rFonts w:asciiTheme="minorEastAsia" w:hAnsiTheme="minorEastAsia" w:hint="eastAsia"/>
        </w:rPr>
        <w:t>（神奈川温地研）</w:t>
      </w:r>
      <w:r w:rsidR="00FB63EE" w:rsidRPr="00D81594">
        <w:rPr>
          <w:rFonts w:asciiTheme="minorEastAsia" w:hAnsiTheme="minorEastAsia" w:hint="eastAsia"/>
        </w:rPr>
        <w:t>：「メカニズム解のMisfit角を用いた応力場不均質性の推定」</w:t>
      </w:r>
    </w:p>
    <w:p w:rsidR="00FB63EE" w:rsidRPr="00D81594" w:rsidRDefault="00FB63EE" w:rsidP="00FB63EE">
      <w:pPr>
        <w:pStyle w:val="a3"/>
        <w:rPr>
          <w:rFonts w:asciiTheme="minorEastAsia" w:hAnsiTheme="minorEastAsia"/>
        </w:rPr>
      </w:pPr>
      <w:r w:rsidRPr="00D81594">
        <w:rPr>
          <w:rFonts w:asciiTheme="minorEastAsia" w:hAnsiTheme="minorEastAsia" w:hint="eastAsia"/>
        </w:rPr>
        <w:t>飯尾</w:t>
      </w:r>
      <w:r w:rsidR="00DE76D1" w:rsidRPr="00D81594">
        <w:rPr>
          <w:rFonts w:asciiTheme="minorEastAsia" w:hAnsiTheme="minorEastAsia" w:hint="eastAsia"/>
        </w:rPr>
        <w:t>（京大）</w:t>
      </w:r>
      <w:r w:rsidRPr="00D81594">
        <w:rPr>
          <w:rFonts w:asciiTheme="minorEastAsia" w:hAnsiTheme="minorEastAsia" w:hint="eastAsia"/>
        </w:rPr>
        <w:t>：「鳥取県中部の応力場の深さ変化（仮）」</w:t>
      </w:r>
    </w:p>
    <w:p w:rsidR="00FB63EE" w:rsidRPr="00D81594" w:rsidRDefault="00FB63EE" w:rsidP="00FB63EE">
      <w:pPr>
        <w:pStyle w:val="a3"/>
        <w:rPr>
          <w:rFonts w:asciiTheme="minorEastAsia" w:hAnsiTheme="minorEastAsia"/>
        </w:rPr>
      </w:pPr>
      <w:r w:rsidRPr="00D81594">
        <w:rPr>
          <w:rFonts w:asciiTheme="minorEastAsia" w:hAnsiTheme="minorEastAsia" w:hint="eastAsia"/>
        </w:rPr>
        <w:t>吉田</w:t>
      </w:r>
      <w:r w:rsidR="00DE76D1" w:rsidRPr="00D81594">
        <w:rPr>
          <w:rFonts w:asciiTheme="minorEastAsia" w:hAnsiTheme="minorEastAsia" w:hint="eastAsia"/>
        </w:rPr>
        <w:t>（東北大）</w:t>
      </w:r>
      <w:r w:rsidRPr="00D81594">
        <w:rPr>
          <w:rFonts w:asciiTheme="minorEastAsia" w:hAnsiTheme="minorEastAsia" w:hint="eastAsia"/>
        </w:rPr>
        <w:t>：「2011年東北沖地震後に誘発された地震活動の詳細と東北日本の応力・断層強度」</w:t>
      </w:r>
    </w:p>
    <w:p w:rsidR="00FB63EE" w:rsidRPr="00D81594" w:rsidRDefault="00FB63EE" w:rsidP="00FB63EE">
      <w:pPr>
        <w:pStyle w:val="a3"/>
        <w:rPr>
          <w:rFonts w:asciiTheme="minorEastAsia" w:hAnsiTheme="minorEastAsia"/>
        </w:rPr>
      </w:pPr>
      <w:r w:rsidRPr="00D81594">
        <w:rPr>
          <w:rFonts w:asciiTheme="minorEastAsia" w:hAnsiTheme="minorEastAsia" w:hint="eastAsia"/>
        </w:rPr>
        <w:t>松澤</w:t>
      </w:r>
      <w:r w:rsidR="00DE76D1" w:rsidRPr="00D81594">
        <w:rPr>
          <w:rFonts w:asciiTheme="minorEastAsia" w:hAnsiTheme="minorEastAsia" w:hint="eastAsia"/>
        </w:rPr>
        <w:t>（東北大）</w:t>
      </w:r>
      <w:r w:rsidRPr="00D81594">
        <w:rPr>
          <w:rFonts w:asciiTheme="minorEastAsia" w:hAnsiTheme="minorEastAsia" w:hint="eastAsia"/>
        </w:rPr>
        <w:t>：「3.11後の応力場の時間変化について（仮）」</w:t>
      </w:r>
    </w:p>
    <w:p w:rsidR="00FB63EE" w:rsidRDefault="00FB63EE" w:rsidP="00FB63EE">
      <w:pPr>
        <w:pStyle w:val="a3"/>
        <w:rPr>
          <w:rFonts w:asciiTheme="minorEastAsia" w:hAnsiTheme="minorEastAsia"/>
        </w:rPr>
      </w:pPr>
      <w:r w:rsidRPr="00D81594">
        <w:rPr>
          <w:rFonts w:asciiTheme="minorEastAsia" w:hAnsiTheme="minorEastAsia" w:hint="eastAsia"/>
        </w:rPr>
        <w:t>岩田</w:t>
      </w:r>
      <w:r w:rsidR="00DE76D1" w:rsidRPr="00D81594">
        <w:rPr>
          <w:rFonts w:asciiTheme="minorEastAsia" w:hAnsiTheme="minorEastAsia" w:hint="eastAsia"/>
        </w:rPr>
        <w:t>（常盤大）</w:t>
      </w:r>
      <w:r w:rsidRPr="00D81594">
        <w:rPr>
          <w:rFonts w:asciiTheme="minorEastAsia" w:hAnsiTheme="minorEastAsia" w:hint="eastAsia"/>
        </w:rPr>
        <w:t>：「P波初動データから得た応力場の空間パターン推定と</w:t>
      </w:r>
      <w:r w:rsidR="00883028">
        <w:rPr>
          <w:rFonts w:asciiTheme="minorEastAsia" w:hAnsiTheme="minorEastAsia" w:hint="eastAsia"/>
        </w:rPr>
        <w:t>，</w:t>
      </w:r>
      <w:r w:rsidRPr="00D81594">
        <w:rPr>
          <w:rFonts w:asciiTheme="minorEastAsia" w:hAnsiTheme="minorEastAsia" w:hint="eastAsia"/>
        </w:rPr>
        <w:t>それを用いたメカニズム解推定」</w:t>
      </w:r>
    </w:p>
    <w:p w:rsidR="0082457D" w:rsidRPr="00D81594" w:rsidRDefault="0082457D" w:rsidP="00FB63EE">
      <w:pPr>
        <w:pStyle w:val="a3"/>
        <w:rPr>
          <w:rFonts w:asciiTheme="minorEastAsia" w:hAnsiTheme="minorEastAsia"/>
        </w:rPr>
      </w:pPr>
    </w:p>
    <w:p w:rsidR="0082457D" w:rsidRPr="00D81594" w:rsidRDefault="0082457D" w:rsidP="0082457D">
      <w:pPr>
        <w:pStyle w:val="a3"/>
        <w:rPr>
          <w:rFonts w:asciiTheme="minorEastAsia" w:hAnsiTheme="minorEastAsia"/>
        </w:rPr>
      </w:pPr>
      <w:r>
        <w:rPr>
          <w:rFonts w:asciiTheme="minorEastAsia" w:hAnsiTheme="minorEastAsia" w:hint="eastAsia"/>
        </w:rPr>
        <w:t>16</w:t>
      </w:r>
      <w:r w:rsidRPr="00D81594">
        <w:rPr>
          <w:rFonts w:asciiTheme="minorEastAsia" w:hAnsiTheme="minorEastAsia" w:hint="eastAsia"/>
        </w:rPr>
        <w:t>：</w:t>
      </w:r>
      <w:r w:rsidR="009740FB">
        <w:rPr>
          <w:rFonts w:asciiTheme="minorEastAsia" w:hAnsiTheme="minorEastAsia" w:hint="eastAsia"/>
        </w:rPr>
        <w:t>10</w:t>
      </w:r>
      <w:r w:rsidRPr="00D81594">
        <w:rPr>
          <w:rFonts w:asciiTheme="minorEastAsia" w:hAnsiTheme="minorEastAsia" w:hint="eastAsia"/>
        </w:rPr>
        <w:t>－</w:t>
      </w:r>
      <w:r w:rsidR="009740FB">
        <w:rPr>
          <w:rFonts w:asciiTheme="minorEastAsia" w:hAnsiTheme="minorEastAsia" w:hint="eastAsia"/>
        </w:rPr>
        <w:t>17</w:t>
      </w:r>
      <w:r w:rsidRPr="00D81594">
        <w:rPr>
          <w:rFonts w:asciiTheme="minorEastAsia" w:hAnsiTheme="minorEastAsia" w:hint="eastAsia"/>
        </w:rPr>
        <w:t>：</w:t>
      </w:r>
      <w:r w:rsidR="009740FB">
        <w:rPr>
          <w:rFonts w:asciiTheme="minorEastAsia" w:hAnsiTheme="minorEastAsia" w:hint="eastAsia"/>
        </w:rPr>
        <w:t>55</w:t>
      </w:r>
    </w:p>
    <w:p w:rsidR="00FB63EE" w:rsidRPr="00D81594" w:rsidRDefault="0082457D" w:rsidP="009F45BB">
      <w:pPr>
        <w:pStyle w:val="a3"/>
        <w:rPr>
          <w:rFonts w:asciiTheme="minorEastAsia" w:hAnsiTheme="minorEastAsia"/>
        </w:rPr>
      </w:pPr>
      <w:r w:rsidRPr="00D81594">
        <w:rPr>
          <w:rFonts w:asciiTheme="minorEastAsia" w:hAnsiTheme="minorEastAsia" w:hint="eastAsia"/>
        </w:rPr>
        <w:t>篠島（京大）：「</w:t>
      </w:r>
      <w:r w:rsidRPr="0082457D">
        <w:rPr>
          <w:rFonts w:asciiTheme="minorEastAsia" w:hAnsiTheme="minorEastAsia" w:hint="eastAsia"/>
        </w:rPr>
        <w:t>絶対応力場モデリングによる2011年東北沖地震前後における前弧上盤内応力場の再現</w:t>
      </w:r>
      <w:r w:rsidRPr="00D81594">
        <w:rPr>
          <w:rFonts w:asciiTheme="minorEastAsia" w:hAnsiTheme="minorEastAsia" w:hint="eastAsia"/>
        </w:rPr>
        <w:t>」</w:t>
      </w:r>
    </w:p>
    <w:p w:rsidR="008D7037" w:rsidRPr="00501C49" w:rsidRDefault="00A92C77" w:rsidP="009F45BB">
      <w:pPr>
        <w:pStyle w:val="a3"/>
        <w:rPr>
          <w:rFonts w:asciiTheme="minorEastAsia" w:hAnsiTheme="minorEastAsia"/>
          <w:u w:val="single"/>
        </w:rPr>
      </w:pPr>
      <w:r w:rsidRPr="00501C49">
        <w:rPr>
          <w:rFonts w:asciiTheme="minorEastAsia" w:hAnsiTheme="minorEastAsia" w:hint="eastAsia"/>
          <w:u w:val="single"/>
        </w:rPr>
        <w:t>２．</w:t>
      </w:r>
      <w:r w:rsidR="008D7037" w:rsidRPr="00501C49">
        <w:rPr>
          <w:rFonts w:asciiTheme="minorEastAsia" w:hAnsiTheme="minorEastAsia" w:hint="eastAsia"/>
          <w:u w:val="single"/>
        </w:rPr>
        <w:t>観察と観測による断層帯の構造と強度（間隙水圧と摩擦係数）の推定</w:t>
      </w:r>
    </w:p>
    <w:p w:rsidR="009F45BB" w:rsidRPr="00D81594" w:rsidRDefault="009F45BB" w:rsidP="009F45BB">
      <w:pPr>
        <w:pStyle w:val="a3"/>
        <w:rPr>
          <w:rFonts w:asciiTheme="minorEastAsia" w:hAnsiTheme="minorEastAsia"/>
        </w:rPr>
      </w:pPr>
      <w:r w:rsidRPr="00D81594">
        <w:rPr>
          <w:rFonts w:asciiTheme="minorEastAsia" w:hAnsiTheme="minorEastAsia" w:hint="eastAsia"/>
        </w:rPr>
        <w:t>松本</w:t>
      </w:r>
      <w:r w:rsidR="00DE76D1" w:rsidRPr="00D81594">
        <w:rPr>
          <w:rFonts w:asciiTheme="minorEastAsia" w:hAnsiTheme="minorEastAsia" w:hint="eastAsia"/>
        </w:rPr>
        <w:t>（九大）</w:t>
      </w:r>
      <w:r w:rsidRPr="00D81594">
        <w:rPr>
          <w:rFonts w:asciiTheme="minorEastAsia" w:hAnsiTheme="minorEastAsia" w:hint="eastAsia"/>
        </w:rPr>
        <w:t>：</w:t>
      </w:r>
      <w:r w:rsidR="00C70DE8" w:rsidRPr="00D81594">
        <w:rPr>
          <w:rFonts w:asciiTheme="minorEastAsia" w:hAnsiTheme="minorEastAsia" w:hint="eastAsia"/>
        </w:rPr>
        <w:t>「</w:t>
      </w:r>
      <w:r w:rsidRPr="00D81594">
        <w:rPr>
          <w:rFonts w:asciiTheme="minorEastAsia" w:hAnsiTheme="minorEastAsia" w:hint="eastAsia"/>
        </w:rPr>
        <w:t>0.1満点地震観測で見た鳥取県西部地震震源域での地震活動の特徴</w:t>
      </w:r>
      <w:r w:rsidR="00C70DE8" w:rsidRPr="00D81594">
        <w:rPr>
          <w:rFonts w:asciiTheme="minorEastAsia" w:hAnsiTheme="minorEastAsia" w:hint="eastAsia"/>
        </w:rPr>
        <w:t>」</w:t>
      </w:r>
    </w:p>
    <w:p w:rsidR="00E4728E" w:rsidRPr="00D81594" w:rsidRDefault="009F45BB" w:rsidP="00E4728E">
      <w:pPr>
        <w:pStyle w:val="a3"/>
        <w:rPr>
          <w:rFonts w:asciiTheme="minorEastAsia" w:hAnsiTheme="minorEastAsia"/>
        </w:rPr>
      </w:pPr>
      <w:r w:rsidRPr="00D81594">
        <w:rPr>
          <w:rFonts w:asciiTheme="minorEastAsia" w:hAnsiTheme="minorEastAsia" w:hint="eastAsia"/>
        </w:rPr>
        <w:t>向吉</w:t>
      </w:r>
      <w:r w:rsidR="00DE76D1" w:rsidRPr="00D81594">
        <w:rPr>
          <w:rFonts w:asciiTheme="minorEastAsia" w:hAnsiTheme="minorEastAsia" w:hint="eastAsia"/>
        </w:rPr>
        <w:t>（島根大）</w:t>
      </w:r>
      <w:r w:rsidRPr="00D81594">
        <w:rPr>
          <w:rFonts w:asciiTheme="minorEastAsia" w:hAnsiTheme="minorEastAsia" w:hint="eastAsia"/>
        </w:rPr>
        <w:t>：</w:t>
      </w:r>
      <w:r w:rsidR="00C70DE8" w:rsidRPr="00D81594">
        <w:rPr>
          <w:rFonts w:asciiTheme="minorEastAsia" w:hAnsiTheme="minorEastAsia" w:hint="eastAsia"/>
        </w:rPr>
        <w:t>「</w:t>
      </w:r>
      <w:r w:rsidRPr="00D81594">
        <w:rPr>
          <w:rFonts w:asciiTheme="minorEastAsia" w:hAnsiTheme="minorEastAsia"/>
        </w:rPr>
        <w:t>2000</w:t>
      </w:r>
      <w:r w:rsidRPr="00D81594">
        <w:rPr>
          <w:rFonts w:asciiTheme="minorEastAsia" w:hAnsiTheme="minorEastAsia" w:hint="eastAsia"/>
        </w:rPr>
        <w:t>年鳥取県西部地震余震域に露出する断層の分布，性状とその発達過程</w:t>
      </w:r>
      <w:r w:rsidR="00C70DE8" w:rsidRPr="00D81594">
        <w:rPr>
          <w:rFonts w:asciiTheme="minorEastAsia" w:hAnsiTheme="minorEastAsia" w:hint="eastAsia"/>
        </w:rPr>
        <w:t>」</w:t>
      </w:r>
    </w:p>
    <w:p w:rsidR="00C70DE8" w:rsidRPr="00D81594" w:rsidRDefault="0082457D" w:rsidP="00E4728E">
      <w:pPr>
        <w:pStyle w:val="a3"/>
        <w:rPr>
          <w:rFonts w:asciiTheme="minorEastAsia" w:hAnsiTheme="minorEastAsia"/>
        </w:rPr>
      </w:pPr>
      <w:r>
        <w:rPr>
          <w:rFonts w:asciiTheme="minorEastAsia" w:hAnsiTheme="minorEastAsia" w:hint="eastAsia"/>
        </w:rPr>
        <w:t>17</w:t>
      </w:r>
      <w:r w:rsidR="00A92C77" w:rsidRPr="00D81594">
        <w:rPr>
          <w:rFonts w:asciiTheme="minorEastAsia" w:hAnsiTheme="minorEastAsia" w:hint="eastAsia"/>
        </w:rPr>
        <w:t>：</w:t>
      </w:r>
      <w:r w:rsidR="009740FB">
        <w:rPr>
          <w:rFonts w:asciiTheme="minorEastAsia" w:hAnsiTheme="minorEastAsia" w:hint="eastAsia"/>
        </w:rPr>
        <w:t>55</w:t>
      </w:r>
      <w:r w:rsidR="00A92C77" w:rsidRPr="00D81594">
        <w:rPr>
          <w:rFonts w:asciiTheme="minorEastAsia" w:hAnsiTheme="minorEastAsia" w:hint="eastAsia"/>
        </w:rPr>
        <w:t>－19：</w:t>
      </w:r>
      <w:r w:rsidR="009740FB">
        <w:rPr>
          <w:rFonts w:asciiTheme="minorEastAsia" w:hAnsiTheme="minorEastAsia" w:hint="eastAsia"/>
        </w:rPr>
        <w:t>30</w:t>
      </w:r>
    </w:p>
    <w:p w:rsidR="00C70DE8" w:rsidRPr="00D81594" w:rsidRDefault="00A92C77" w:rsidP="00E4728E">
      <w:pPr>
        <w:pStyle w:val="a3"/>
        <w:rPr>
          <w:rFonts w:asciiTheme="minorEastAsia" w:hAnsiTheme="minorEastAsia"/>
        </w:rPr>
      </w:pPr>
      <w:r w:rsidRPr="00D81594">
        <w:rPr>
          <w:rFonts w:asciiTheme="minorEastAsia" w:hAnsiTheme="minorEastAsia" w:hint="eastAsia"/>
        </w:rPr>
        <w:t>討論：</w:t>
      </w:r>
      <w:r w:rsidR="00C70DE8" w:rsidRPr="00D81594">
        <w:rPr>
          <w:rFonts w:asciiTheme="minorEastAsia" w:hAnsiTheme="minorEastAsia" w:hint="eastAsia"/>
        </w:rPr>
        <w:t>応力分布，強度分布，</w:t>
      </w:r>
      <w:r w:rsidRPr="00D81594">
        <w:rPr>
          <w:rFonts w:asciiTheme="minorEastAsia" w:hAnsiTheme="minorEastAsia" w:hint="eastAsia"/>
        </w:rPr>
        <w:t>緩和モデル</w:t>
      </w:r>
    </w:p>
    <w:p w:rsidR="00C70DE8" w:rsidRPr="00D81594" w:rsidRDefault="00C70DE8" w:rsidP="00E4728E">
      <w:pPr>
        <w:pStyle w:val="a3"/>
        <w:rPr>
          <w:rFonts w:asciiTheme="minorEastAsia" w:hAnsiTheme="minorEastAsia"/>
        </w:rPr>
      </w:pPr>
    </w:p>
    <w:p w:rsidR="00C70DE8" w:rsidRPr="00D81594" w:rsidRDefault="00DE5032" w:rsidP="00E4728E">
      <w:pPr>
        <w:pStyle w:val="a3"/>
        <w:rPr>
          <w:rFonts w:asciiTheme="minorEastAsia" w:hAnsiTheme="minorEastAsia"/>
        </w:rPr>
      </w:pPr>
      <w:r w:rsidRPr="00D81594">
        <w:rPr>
          <w:rFonts w:asciiTheme="minorEastAsia" w:hAnsiTheme="minorEastAsia" w:hint="eastAsia"/>
        </w:rPr>
        <w:t>20：00－21：30：懇親会</w:t>
      </w:r>
    </w:p>
    <w:p w:rsidR="00C70DE8" w:rsidRPr="00D81594" w:rsidRDefault="00C70DE8" w:rsidP="00E4728E">
      <w:pPr>
        <w:pStyle w:val="a3"/>
        <w:rPr>
          <w:rFonts w:asciiTheme="minorEastAsia" w:hAnsiTheme="minorEastAsia"/>
        </w:rPr>
      </w:pPr>
    </w:p>
    <w:p w:rsidR="00604986" w:rsidRPr="00D81594" w:rsidRDefault="009F45BB" w:rsidP="00604986">
      <w:pPr>
        <w:pStyle w:val="a3"/>
        <w:rPr>
          <w:rFonts w:asciiTheme="minorEastAsia" w:hAnsiTheme="minorEastAsia"/>
        </w:rPr>
      </w:pPr>
      <w:r w:rsidRPr="00D81594">
        <w:rPr>
          <w:rFonts w:asciiTheme="minorEastAsia" w:hAnsiTheme="minorEastAsia" w:hint="eastAsia"/>
        </w:rPr>
        <w:t>1月13日</w:t>
      </w:r>
      <w:r w:rsidR="00A3100A">
        <w:rPr>
          <w:rFonts w:asciiTheme="minorEastAsia" w:hAnsiTheme="minorEastAsia" w:hint="eastAsia"/>
        </w:rPr>
        <w:t>（日）</w:t>
      </w:r>
    </w:p>
    <w:p w:rsidR="00604986" w:rsidRPr="00D81594" w:rsidRDefault="009F45BB" w:rsidP="00604986">
      <w:pPr>
        <w:pStyle w:val="a3"/>
        <w:rPr>
          <w:rFonts w:asciiTheme="minorEastAsia" w:hAnsiTheme="minorEastAsia"/>
        </w:rPr>
      </w:pPr>
      <w:r w:rsidRPr="00D81594">
        <w:rPr>
          <w:rFonts w:asciiTheme="minorEastAsia" w:hAnsiTheme="minorEastAsia" w:hint="eastAsia"/>
        </w:rPr>
        <w:t>9：00－</w:t>
      </w:r>
      <w:r w:rsidR="0082457D">
        <w:rPr>
          <w:rFonts w:asciiTheme="minorEastAsia" w:hAnsiTheme="minorEastAsia" w:hint="eastAsia"/>
        </w:rPr>
        <w:t>10</w:t>
      </w:r>
      <w:r w:rsidRPr="00D81594">
        <w:rPr>
          <w:rFonts w:asciiTheme="minorEastAsia" w:hAnsiTheme="minorEastAsia" w:hint="eastAsia"/>
        </w:rPr>
        <w:t>：</w:t>
      </w:r>
      <w:r w:rsidR="0082457D">
        <w:rPr>
          <w:rFonts w:asciiTheme="minorEastAsia" w:hAnsiTheme="minorEastAsia" w:hint="eastAsia"/>
        </w:rPr>
        <w:t>45</w:t>
      </w:r>
    </w:p>
    <w:p w:rsidR="00904388" w:rsidRPr="00D81594" w:rsidRDefault="00904388" w:rsidP="00904388">
      <w:pPr>
        <w:pStyle w:val="a3"/>
        <w:rPr>
          <w:rFonts w:asciiTheme="minorEastAsia" w:hAnsiTheme="minorEastAsia"/>
        </w:rPr>
      </w:pPr>
      <w:r w:rsidRPr="00D81594">
        <w:rPr>
          <w:rFonts w:asciiTheme="minorEastAsia" w:hAnsiTheme="minorEastAsia" w:hint="eastAsia"/>
        </w:rPr>
        <w:t>竹下（北大）：「中央構造線断層帯の発展：　歪の局所化と軟化についての一解釈」</w:t>
      </w:r>
    </w:p>
    <w:p w:rsidR="00904388" w:rsidRPr="00501C49" w:rsidRDefault="00904388" w:rsidP="00904388">
      <w:pPr>
        <w:pStyle w:val="a3"/>
        <w:rPr>
          <w:rFonts w:asciiTheme="minorEastAsia" w:hAnsiTheme="minorEastAsia"/>
          <w:u w:val="single"/>
        </w:rPr>
      </w:pPr>
      <w:r w:rsidRPr="00501C49">
        <w:rPr>
          <w:rFonts w:asciiTheme="minorEastAsia" w:hAnsiTheme="minorEastAsia" w:hint="eastAsia"/>
          <w:u w:val="single"/>
        </w:rPr>
        <w:t>３．岩石変形実験による断層の摩擦特性の推定</w:t>
      </w:r>
    </w:p>
    <w:p w:rsidR="00904388" w:rsidRPr="00D81594" w:rsidRDefault="00904388" w:rsidP="00904388">
      <w:pPr>
        <w:pStyle w:val="a3"/>
        <w:rPr>
          <w:rFonts w:asciiTheme="minorEastAsia" w:hAnsiTheme="minorEastAsia"/>
        </w:rPr>
      </w:pPr>
      <w:r w:rsidRPr="00D81594">
        <w:rPr>
          <w:rFonts w:asciiTheme="minorEastAsia" w:hAnsiTheme="minorEastAsia" w:hint="eastAsia"/>
        </w:rPr>
        <w:t>平内（静岡大）：「</w:t>
      </w:r>
      <w:r w:rsidRPr="006563BB">
        <w:rPr>
          <w:rFonts w:asciiTheme="minorEastAsia" w:hAnsiTheme="minorEastAsia" w:hint="eastAsia"/>
        </w:rPr>
        <w:t>断層強度断面についての研究成果</w:t>
      </w:r>
      <w:r w:rsidRPr="00D81594">
        <w:rPr>
          <w:rFonts w:asciiTheme="minorEastAsia" w:hAnsiTheme="minorEastAsia" w:hint="eastAsia"/>
        </w:rPr>
        <w:t>」</w:t>
      </w:r>
    </w:p>
    <w:p w:rsidR="00904388" w:rsidRDefault="00904388" w:rsidP="00904388">
      <w:pPr>
        <w:pStyle w:val="a3"/>
        <w:rPr>
          <w:rFonts w:asciiTheme="minorEastAsia" w:hAnsiTheme="minorEastAsia"/>
        </w:rPr>
      </w:pPr>
      <w:r w:rsidRPr="00D81594">
        <w:rPr>
          <w:rFonts w:asciiTheme="minorEastAsia" w:hAnsiTheme="minorEastAsia" w:hint="eastAsia"/>
        </w:rPr>
        <w:t>清水（京大）</w:t>
      </w:r>
      <w:r>
        <w:rPr>
          <w:rFonts w:asciiTheme="minorEastAsia" w:hAnsiTheme="minorEastAsia" w:hint="eastAsia"/>
        </w:rPr>
        <w:t>:</w:t>
      </w:r>
      <w:r w:rsidRPr="006563BB">
        <w:rPr>
          <w:rFonts w:hint="eastAsia"/>
        </w:rPr>
        <w:t xml:space="preserve"> </w:t>
      </w:r>
      <w:r w:rsidRPr="006563BB">
        <w:rPr>
          <w:rFonts w:asciiTheme="minorEastAsia" w:hAnsiTheme="minorEastAsia" w:hint="eastAsia"/>
        </w:rPr>
        <w:t>「断層強度断面についての研究成果（仮）」</w:t>
      </w:r>
    </w:p>
    <w:p w:rsidR="00C70DE8" w:rsidRPr="00D81594" w:rsidRDefault="00A92C77" w:rsidP="00E4728E">
      <w:pPr>
        <w:pStyle w:val="a3"/>
        <w:rPr>
          <w:rFonts w:asciiTheme="minorEastAsia" w:hAnsiTheme="minorEastAsia"/>
        </w:rPr>
      </w:pPr>
      <w:r w:rsidRPr="00D81594">
        <w:rPr>
          <w:rFonts w:asciiTheme="minorEastAsia" w:hAnsiTheme="minorEastAsia" w:hint="eastAsia"/>
        </w:rPr>
        <w:t>1</w:t>
      </w:r>
      <w:r w:rsidR="0082457D">
        <w:rPr>
          <w:rFonts w:asciiTheme="minorEastAsia" w:hAnsiTheme="minorEastAsia" w:hint="eastAsia"/>
        </w:rPr>
        <w:t>1</w:t>
      </w:r>
      <w:r w:rsidRPr="00D81594">
        <w:rPr>
          <w:rFonts w:asciiTheme="minorEastAsia" w:hAnsiTheme="minorEastAsia" w:hint="eastAsia"/>
        </w:rPr>
        <w:t>：</w:t>
      </w:r>
      <w:r w:rsidR="0082457D">
        <w:rPr>
          <w:rFonts w:asciiTheme="minorEastAsia" w:hAnsiTheme="minorEastAsia" w:hint="eastAsia"/>
        </w:rPr>
        <w:t>00</w:t>
      </w:r>
      <w:r w:rsidR="00C70DE8" w:rsidRPr="00D81594">
        <w:rPr>
          <w:rFonts w:asciiTheme="minorEastAsia" w:hAnsiTheme="minorEastAsia" w:hint="eastAsia"/>
        </w:rPr>
        <w:t>－1</w:t>
      </w:r>
      <w:r w:rsidRPr="00D81594">
        <w:rPr>
          <w:rFonts w:asciiTheme="minorEastAsia" w:hAnsiTheme="minorEastAsia"/>
        </w:rPr>
        <w:t>2</w:t>
      </w:r>
      <w:r w:rsidR="00C70DE8" w:rsidRPr="00D81594">
        <w:rPr>
          <w:rFonts w:asciiTheme="minorEastAsia" w:hAnsiTheme="minorEastAsia" w:hint="eastAsia"/>
        </w:rPr>
        <w:t>：</w:t>
      </w:r>
      <w:r w:rsidR="0082457D">
        <w:rPr>
          <w:rFonts w:asciiTheme="minorEastAsia" w:hAnsiTheme="minorEastAsia" w:hint="eastAsia"/>
        </w:rPr>
        <w:t>10</w:t>
      </w:r>
    </w:p>
    <w:p w:rsidR="00E4728E" w:rsidRPr="00501C49" w:rsidRDefault="00A507E1" w:rsidP="00E4728E">
      <w:pPr>
        <w:pStyle w:val="a3"/>
        <w:rPr>
          <w:rFonts w:asciiTheme="minorEastAsia" w:hAnsiTheme="minorEastAsia"/>
          <w:u w:val="single"/>
        </w:rPr>
      </w:pPr>
      <w:r w:rsidRPr="00501C49">
        <w:rPr>
          <w:rFonts w:asciiTheme="minorEastAsia" w:hAnsiTheme="minorEastAsia" w:hint="eastAsia"/>
          <w:u w:val="single"/>
        </w:rPr>
        <w:t>４</w:t>
      </w:r>
      <w:r w:rsidR="00A92C77" w:rsidRPr="00501C49">
        <w:rPr>
          <w:rFonts w:asciiTheme="minorEastAsia" w:hAnsiTheme="minorEastAsia" w:hint="eastAsia"/>
          <w:u w:val="single"/>
        </w:rPr>
        <w:t>．</w:t>
      </w:r>
      <w:r w:rsidR="008D7037" w:rsidRPr="00501C49">
        <w:rPr>
          <w:rFonts w:asciiTheme="minorEastAsia" w:hAnsiTheme="minorEastAsia" w:hint="eastAsia"/>
          <w:u w:val="single"/>
        </w:rPr>
        <w:t>断層帯の数値モデル化による応力場の再現と推定</w:t>
      </w:r>
    </w:p>
    <w:p w:rsidR="00C70DE8" w:rsidRPr="00D81594" w:rsidRDefault="00C70DE8" w:rsidP="00E4728E">
      <w:pPr>
        <w:pStyle w:val="a3"/>
        <w:rPr>
          <w:rFonts w:asciiTheme="minorEastAsia" w:hAnsiTheme="minorEastAsia"/>
        </w:rPr>
      </w:pPr>
      <w:r w:rsidRPr="00D81594">
        <w:rPr>
          <w:rFonts w:asciiTheme="minorEastAsia" w:hAnsiTheme="minorEastAsia" w:hint="eastAsia"/>
        </w:rPr>
        <w:t>野田</w:t>
      </w:r>
      <w:r w:rsidR="00DE76D1" w:rsidRPr="00D81594">
        <w:rPr>
          <w:rFonts w:asciiTheme="minorEastAsia" w:hAnsiTheme="minorEastAsia" w:hint="eastAsia"/>
        </w:rPr>
        <w:t>（京大）</w:t>
      </w:r>
      <w:r w:rsidRPr="00D81594">
        <w:rPr>
          <w:rFonts w:asciiTheme="minorEastAsia" w:hAnsiTheme="minorEastAsia" w:hint="eastAsia"/>
        </w:rPr>
        <w:t>：</w:t>
      </w:r>
      <w:r w:rsidR="00A507E1" w:rsidRPr="00D81594">
        <w:rPr>
          <w:rFonts w:asciiTheme="minorEastAsia" w:hAnsiTheme="minorEastAsia" w:hint="eastAsia"/>
        </w:rPr>
        <w:t xml:space="preserve">「 </w:t>
      </w:r>
      <w:r w:rsidR="006563BB">
        <w:rPr>
          <w:rFonts w:asciiTheme="minorEastAsia" w:hAnsiTheme="minorEastAsia" w:hint="eastAsia"/>
        </w:rPr>
        <w:t>断層帯の物理モデル（検討依頼中）</w:t>
      </w:r>
      <w:r w:rsidR="00A507E1" w:rsidRPr="00D81594">
        <w:rPr>
          <w:rFonts w:asciiTheme="minorEastAsia" w:hAnsiTheme="minorEastAsia" w:hint="eastAsia"/>
        </w:rPr>
        <w:t xml:space="preserve"> 」</w:t>
      </w:r>
    </w:p>
    <w:p w:rsidR="00C70DE8" w:rsidRPr="00D81594" w:rsidRDefault="00C70DE8" w:rsidP="00E4728E">
      <w:pPr>
        <w:pStyle w:val="a3"/>
        <w:rPr>
          <w:rFonts w:asciiTheme="minorEastAsia" w:hAnsiTheme="minorEastAsia"/>
        </w:rPr>
      </w:pPr>
      <w:r w:rsidRPr="00D81594">
        <w:rPr>
          <w:rFonts w:asciiTheme="minorEastAsia" w:hAnsiTheme="minorEastAsia" w:hint="eastAsia"/>
        </w:rPr>
        <w:t>安藤</w:t>
      </w:r>
      <w:r w:rsidR="00DE76D1" w:rsidRPr="00D81594">
        <w:rPr>
          <w:rFonts w:asciiTheme="minorEastAsia" w:hAnsiTheme="minorEastAsia" w:hint="eastAsia"/>
        </w:rPr>
        <w:t>（東大）</w:t>
      </w:r>
      <w:r w:rsidRPr="00D81594">
        <w:rPr>
          <w:rFonts w:asciiTheme="minorEastAsia" w:hAnsiTheme="minorEastAsia" w:hint="eastAsia"/>
        </w:rPr>
        <w:t>：</w:t>
      </w:r>
      <w:r w:rsidR="00A92C77" w:rsidRPr="00D81594">
        <w:rPr>
          <w:rFonts w:asciiTheme="minorEastAsia" w:hAnsiTheme="minorEastAsia" w:hint="eastAsia"/>
        </w:rPr>
        <w:t>「</w:t>
      </w:r>
      <w:r w:rsidRPr="00D81594">
        <w:rPr>
          <w:rFonts w:asciiTheme="minorEastAsia" w:hAnsiTheme="minorEastAsia" w:hint="eastAsia"/>
        </w:rPr>
        <w:t>非平面断層の動的破壊と広域応力場：絶対応力場推定への示唆</w:t>
      </w:r>
      <w:r w:rsidR="00A92C77" w:rsidRPr="00D81594">
        <w:rPr>
          <w:rFonts w:asciiTheme="minorEastAsia" w:hAnsiTheme="minorEastAsia" w:hint="eastAsia"/>
        </w:rPr>
        <w:t>」</w:t>
      </w:r>
    </w:p>
    <w:p w:rsidR="00A92C77" w:rsidRPr="00D81594" w:rsidRDefault="00A92C77" w:rsidP="00E4728E">
      <w:pPr>
        <w:ind w:firstLine="0"/>
        <w:rPr>
          <w:rFonts w:asciiTheme="minorEastAsia" w:hAnsiTheme="minorEastAsia"/>
        </w:rPr>
      </w:pPr>
    </w:p>
    <w:p w:rsidR="00604986" w:rsidRPr="00D81594" w:rsidRDefault="009F45BB" w:rsidP="00E4728E">
      <w:pPr>
        <w:ind w:firstLine="0"/>
        <w:rPr>
          <w:rFonts w:asciiTheme="minorEastAsia" w:hAnsiTheme="minorEastAsia"/>
        </w:rPr>
      </w:pPr>
      <w:r w:rsidRPr="00D81594">
        <w:rPr>
          <w:rFonts w:asciiTheme="minorEastAsia" w:hAnsiTheme="minorEastAsia" w:hint="eastAsia"/>
        </w:rPr>
        <w:t>1</w:t>
      </w:r>
      <w:r w:rsidR="00A92C77" w:rsidRPr="00D81594">
        <w:rPr>
          <w:rFonts w:asciiTheme="minorEastAsia" w:hAnsiTheme="minorEastAsia" w:hint="eastAsia"/>
        </w:rPr>
        <w:t>3</w:t>
      </w:r>
      <w:r w:rsidRPr="00D81594">
        <w:rPr>
          <w:rFonts w:asciiTheme="minorEastAsia" w:hAnsiTheme="minorEastAsia" w:hint="eastAsia"/>
        </w:rPr>
        <w:t>：</w:t>
      </w:r>
      <w:r w:rsidR="0082457D">
        <w:rPr>
          <w:rFonts w:asciiTheme="minorEastAsia" w:hAnsiTheme="minorEastAsia" w:hint="eastAsia"/>
        </w:rPr>
        <w:t>10</w:t>
      </w:r>
      <w:r w:rsidRPr="00D81594">
        <w:rPr>
          <w:rFonts w:asciiTheme="minorEastAsia" w:hAnsiTheme="minorEastAsia" w:hint="eastAsia"/>
        </w:rPr>
        <w:t>－1</w:t>
      </w:r>
      <w:r w:rsidR="00DE5032" w:rsidRPr="00D81594">
        <w:rPr>
          <w:rFonts w:asciiTheme="minorEastAsia" w:hAnsiTheme="minorEastAsia" w:hint="eastAsia"/>
        </w:rPr>
        <w:t>6</w:t>
      </w:r>
      <w:r w:rsidRPr="00D81594">
        <w:rPr>
          <w:rFonts w:asciiTheme="minorEastAsia" w:hAnsiTheme="minorEastAsia" w:hint="eastAsia"/>
        </w:rPr>
        <w:t>：00</w:t>
      </w:r>
    </w:p>
    <w:p w:rsidR="009F45BB" w:rsidRPr="00017B96" w:rsidRDefault="00017B96" w:rsidP="00E4728E">
      <w:pPr>
        <w:ind w:firstLine="0"/>
        <w:rPr>
          <w:rFonts w:asciiTheme="minorEastAsia" w:hAnsiTheme="minorEastAsia"/>
          <w:u w:val="single"/>
        </w:rPr>
      </w:pPr>
      <w:r w:rsidRPr="00017B96">
        <w:rPr>
          <w:rFonts w:asciiTheme="minorEastAsia" w:hAnsiTheme="minorEastAsia" w:hint="eastAsia"/>
          <w:u w:val="single"/>
        </w:rPr>
        <w:t>５．</w:t>
      </w:r>
      <w:r w:rsidR="00A92C77" w:rsidRPr="00017B96">
        <w:rPr>
          <w:rFonts w:asciiTheme="minorEastAsia" w:hAnsiTheme="minorEastAsia" w:hint="eastAsia"/>
          <w:u w:val="single"/>
        </w:rPr>
        <w:t>総合討論：領域全体としての</w:t>
      </w:r>
      <w:r w:rsidR="009F45BB" w:rsidRPr="00017B96">
        <w:rPr>
          <w:rFonts w:asciiTheme="minorEastAsia" w:hAnsiTheme="minorEastAsia" w:hint="eastAsia"/>
          <w:u w:val="single"/>
        </w:rPr>
        <w:t>最終成果</w:t>
      </w:r>
      <w:r w:rsidR="00A92C77" w:rsidRPr="00017B96">
        <w:rPr>
          <w:rFonts w:asciiTheme="minorEastAsia" w:hAnsiTheme="minorEastAsia" w:hint="eastAsia"/>
          <w:u w:val="single"/>
        </w:rPr>
        <w:t>のまとめ方</w:t>
      </w:r>
    </w:p>
    <w:p w:rsidR="00604986" w:rsidRPr="00D81594" w:rsidRDefault="00604986" w:rsidP="00604986">
      <w:pPr>
        <w:pStyle w:val="a3"/>
        <w:rPr>
          <w:rFonts w:asciiTheme="minorEastAsia" w:hAnsiTheme="minorEastAsia"/>
        </w:rPr>
      </w:pPr>
    </w:p>
    <w:p w:rsidR="00D81594" w:rsidRDefault="00D81594" w:rsidP="00604986">
      <w:pPr>
        <w:pStyle w:val="a3"/>
        <w:rPr>
          <w:rFonts w:asciiTheme="minorEastAsia" w:hAnsiTheme="minorEastAsia"/>
        </w:rPr>
      </w:pPr>
      <w:r w:rsidRPr="00D81594">
        <w:rPr>
          <w:rFonts w:asciiTheme="minorEastAsia" w:hAnsiTheme="minorEastAsia" w:hint="eastAsia"/>
        </w:rPr>
        <w:lastRenderedPageBreak/>
        <w:t>＜参考＞</w:t>
      </w:r>
    </w:p>
    <w:p w:rsidR="00604986" w:rsidRPr="00D81594" w:rsidRDefault="00604986" w:rsidP="00604986">
      <w:pPr>
        <w:pStyle w:val="a3"/>
        <w:rPr>
          <w:rFonts w:asciiTheme="minorEastAsia" w:hAnsiTheme="minorEastAsia"/>
        </w:rPr>
      </w:pPr>
      <w:r w:rsidRPr="00D81594">
        <w:rPr>
          <w:rFonts w:asciiTheme="minorEastAsia" w:hAnsiTheme="minorEastAsia" w:hint="eastAsia"/>
        </w:rPr>
        <w:t>融合研究（</w:t>
      </w:r>
      <w:r w:rsidRPr="00D81594">
        <w:rPr>
          <w:rFonts w:asciiTheme="minorEastAsia" w:hAnsiTheme="minorEastAsia"/>
        </w:rPr>
        <w:t>1</w:t>
      </w:r>
      <w:r w:rsidRPr="00D81594">
        <w:rPr>
          <w:rFonts w:asciiTheme="minorEastAsia" w:hAnsiTheme="minorEastAsia" w:hint="eastAsia"/>
        </w:rPr>
        <w:t>）　 応力場の理解</w:t>
      </w:r>
    </w:p>
    <w:p w:rsidR="00604986" w:rsidRPr="00D81594" w:rsidRDefault="00604986" w:rsidP="00604986">
      <w:pPr>
        <w:pStyle w:val="a3"/>
        <w:rPr>
          <w:rFonts w:asciiTheme="minorEastAsia" w:hAnsiTheme="minorEastAsia"/>
        </w:rPr>
      </w:pPr>
      <w:r w:rsidRPr="00D81594">
        <w:rPr>
          <w:rFonts w:asciiTheme="minorEastAsia" w:hAnsiTheme="minorEastAsia" w:hint="eastAsia"/>
        </w:rPr>
        <w:t>地震学的な手法により応力の絶対値</w:t>
      </w:r>
      <w:r w:rsidR="00E04962">
        <w:rPr>
          <w:rFonts w:asciiTheme="minorEastAsia" w:hAnsiTheme="minorEastAsia" w:hint="eastAsia"/>
        </w:rPr>
        <w:t>，</w:t>
      </w:r>
      <w:r w:rsidRPr="00D81594">
        <w:rPr>
          <w:rFonts w:asciiTheme="minorEastAsia" w:hAnsiTheme="minorEastAsia" w:hint="eastAsia"/>
        </w:rPr>
        <w:t>および間隙水圧と摩擦係数の関係を推定</w:t>
      </w:r>
      <w:r w:rsidR="00E04962">
        <w:rPr>
          <w:rFonts w:asciiTheme="minorEastAsia" w:hAnsiTheme="minorEastAsia" w:hint="eastAsia"/>
        </w:rPr>
        <w:t>，</w:t>
      </w:r>
    </w:p>
    <w:p w:rsidR="00604986" w:rsidRPr="00D81594" w:rsidRDefault="00604986" w:rsidP="00604986">
      <w:pPr>
        <w:pStyle w:val="a3"/>
        <w:rPr>
          <w:rFonts w:asciiTheme="minorEastAsia" w:hAnsiTheme="minorEastAsia"/>
        </w:rPr>
      </w:pPr>
      <w:r w:rsidRPr="00D81594">
        <w:rPr>
          <w:rFonts w:asciiTheme="minorEastAsia" w:hAnsiTheme="minorEastAsia" w:hint="eastAsia"/>
        </w:rPr>
        <w:t>観察と観測により断層帯の構造や変形特性を推定</w:t>
      </w:r>
      <w:r w:rsidR="00E04962">
        <w:rPr>
          <w:rFonts w:asciiTheme="minorEastAsia" w:hAnsiTheme="minorEastAsia" w:hint="eastAsia"/>
        </w:rPr>
        <w:t>，</w:t>
      </w:r>
    </w:p>
    <w:p w:rsidR="00604986" w:rsidRPr="00D81594" w:rsidRDefault="00604986" w:rsidP="00604986">
      <w:pPr>
        <w:pStyle w:val="a3"/>
        <w:rPr>
          <w:rFonts w:asciiTheme="minorEastAsia" w:hAnsiTheme="minorEastAsia"/>
        </w:rPr>
      </w:pPr>
      <w:r w:rsidRPr="00D81594">
        <w:rPr>
          <w:rFonts w:asciiTheme="minorEastAsia" w:hAnsiTheme="minorEastAsia" w:hint="eastAsia"/>
        </w:rPr>
        <w:t>岩石変形実験より断層の摩擦や断層岩の変形特性を推定</w:t>
      </w:r>
      <w:r w:rsidR="00E04962">
        <w:rPr>
          <w:rFonts w:asciiTheme="minorEastAsia" w:hAnsiTheme="minorEastAsia" w:hint="eastAsia"/>
        </w:rPr>
        <w:t>，</w:t>
      </w:r>
    </w:p>
    <w:p w:rsidR="00604986" w:rsidRPr="00D81594" w:rsidRDefault="00E04962" w:rsidP="00604986">
      <w:pPr>
        <w:pStyle w:val="a3"/>
        <w:rPr>
          <w:rFonts w:asciiTheme="minorEastAsia" w:hAnsiTheme="minorEastAsia"/>
        </w:rPr>
      </w:pPr>
      <w:r>
        <w:rPr>
          <w:rFonts w:asciiTheme="minorEastAsia" w:hAnsiTheme="minorEastAsia" w:hint="eastAsia"/>
        </w:rPr>
        <w:t>地殻流体の観測等を参照して媒質特性を推定，</w:t>
      </w:r>
    </w:p>
    <w:p w:rsidR="00604986" w:rsidRPr="00D81594" w:rsidRDefault="00604986" w:rsidP="00604986">
      <w:pPr>
        <w:pStyle w:val="a3"/>
        <w:rPr>
          <w:rFonts w:asciiTheme="minorEastAsia" w:hAnsiTheme="minorEastAsia"/>
        </w:rPr>
      </w:pPr>
      <w:r w:rsidRPr="00D81594">
        <w:rPr>
          <w:rFonts w:asciiTheme="minorEastAsia" w:hAnsiTheme="minorEastAsia" w:hint="eastAsia"/>
        </w:rPr>
        <w:t>これらの知見に基づく断層帯の数値モデルを構築して</w:t>
      </w:r>
      <w:r w:rsidR="00E04962">
        <w:rPr>
          <w:rFonts w:asciiTheme="minorEastAsia" w:hAnsiTheme="minorEastAsia" w:hint="eastAsia"/>
        </w:rPr>
        <w:t>，</w:t>
      </w:r>
    </w:p>
    <w:p w:rsidR="00604986" w:rsidRPr="00D81594" w:rsidRDefault="00E04962" w:rsidP="00604986">
      <w:pPr>
        <w:pStyle w:val="a3"/>
        <w:rPr>
          <w:rFonts w:asciiTheme="minorEastAsia" w:hAnsiTheme="minorEastAsia"/>
        </w:rPr>
      </w:pPr>
      <w:r>
        <w:rPr>
          <w:rFonts w:asciiTheme="minorEastAsia" w:hAnsiTheme="minorEastAsia" w:hint="eastAsia"/>
        </w:rPr>
        <w:t>観測された応力場を再現する．</w:t>
      </w:r>
    </w:p>
    <w:p w:rsidR="00604986" w:rsidRPr="00D81594" w:rsidRDefault="00604986" w:rsidP="00604986">
      <w:pPr>
        <w:pStyle w:val="a3"/>
        <w:rPr>
          <w:rFonts w:asciiTheme="minorEastAsia" w:hAnsiTheme="minorEastAsia"/>
        </w:rPr>
      </w:pPr>
    </w:p>
    <w:p w:rsidR="00604986" w:rsidRPr="00D81594" w:rsidRDefault="00604986" w:rsidP="00604986">
      <w:pPr>
        <w:pStyle w:val="a3"/>
        <w:rPr>
          <w:rFonts w:asciiTheme="minorEastAsia" w:hAnsiTheme="minorEastAsia"/>
        </w:rPr>
      </w:pPr>
      <w:r w:rsidRPr="00D81594">
        <w:rPr>
          <w:rFonts w:asciiTheme="minorEastAsia" w:hAnsiTheme="minorEastAsia" w:hint="eastAsia"/>
        </w:rPr>
        <w:t>中間報告に示した推進方策</w:t>
      </w:r>
    </w:p>
    <w:p w:rsidR="00604986" w:rsidRPr="00D81594" w:rsidRDefault="00604986" w:rsidP="00604986">
      <w:pPr>
        <w:pStyle w:val="a3"/>
        <w:rPr>
          <w:rFonts w:asciiTheme="minorEastAsia" w:hAnsiTheme="minorEastAsia"/>
        </w:rPr>
      </w:pPr>
      <w:r w:rsidRPr="00D81594">
        <w:rPr>
          <w:rFonts w:asciiTheme="minorEastAsia" w:hAnsiTheme="minorEastAsia"/>
        </w:rPr>
        <w:t>1.</w:t>
      </w:r>
      <w:r w:rsidRPr="00D81594">
        <w:rPr>
          <w:rFonts w:asciiTheme="minorEastAsia" w:hAnsiTheme="minorEastAsia" w:hint="eastAsia"/>
        </w:rPr>
        <w:t>絶対応力の解明の概要</w:t>
      </w:r>
    </w:p>
    <w:p w:rsidR="00604986" w:rsidRPr="00D81594" w:rsidRDefault="00604986" w:rsidP="00604986">
      <w:pPr>
        <w:pStyle w:val="a3"/>
        <w:rPr>
          <w:rFonts w:asciiTheme="minorEastAsia" w:hAnsiTheme="minorEastAsia"/>
        </w:rPr>
      </w:pPr>
      <w:r w:rsidRPr="00D81594">
        <w:rPr>
          <w:rFonts w:asciiTheme="minorEastAsia" w:hAnsiTheme="minorEastAsia"/>
        </w:rPr>
        <w:t>1-1</w:t>
      </w:r>
      <w:r w:rsidRPr="00D81594">
        <w:rPr>
          <w:rFonts w:asciiTheme="minorEastAsia" w:hAnsiTheme="minorEastAsia" w:hint="eastAsia"/>
        </w:rPr>
        <w:t xml:space="preserve">　過去</w:t>
      </w:r>
      <w:r w:rsidRPr="00D81594">
        <w:rPr>
          <w:rFonts w:asciiTheme="minorEastAsia" w:hAnsiTheme="minorEastAsia"/>
        </w:rPr>
        <w:t>100</w:t>
      </w:r>
      <w:r w:rsidRPr="00D81594">
        <w:rPr>
          <w:rFonts w:asciiTheme="minorEastAsia" w:hAnsiTheme="minorEastAsia" w:hint="eastAsia"/>
        </w:rPr>
        <w:t>年程度以内に発生した</w:t>
      </w:r>
      <w:r w:rsidRPr="00D81594">
        <w:rPr>
          <w:rFonts w:asciiTheme="minorEastAsia" w:hAnsiTheme="minorEastAsia"/>
        </w:rPr>
        <w:t>M7</w:t>
      </w:r>
      <w:r w:rsidRPr="00D81594">
        <w:rPr>
          <w:rFonts w:asciiTheme="minorEastAsia" w:hAnsiTheme="minorEastAsia" w:hint="eastAsia"/>
        </w:rPr>
        <w:t>級の地震の応力場の空間不均質とその時間変化を明らかする</w:t>
      </w:r>
      <w:r w:rsidR="00E04962">
        <w:rPr>
          <w:rFonts w:asciiTheme="minorEastAsia" w:hAnsiTheme="minorEastAsia" w:hint="eastAsia"/>
        </w:rPr>
        <w:t>．</w:t>
      </w:r>
    </w:p>
    <w:p w:rsidR="00604986" w:rsidRPr="00D81594" w:rsidRDefault="00604986" w:rsidP="00604986">
      <w:pPr>
        <w:pStyle w:val="a3"/>
        <w:rPr>
          <w:rFonts w:asciiTheme="minorEastAsia" w:hAnsiTheme="minorEastAsia"/>
        </w:rPr>
      </w:pPr>
      <w:r w:rsidRPr="00D81594">
        <w:rPr>
          <w:rFonts w:asciiTheme="minorEastAsia" w:hAnsiTheme="minorEastAsia"/>
        </w:rPr>
        <w:t>1-2</w:t>
      </w:r>
      <w:r w:rsidRPr="00D81594">
        <w:rPr>
          <w:rFonts w:asciiTheme="minorEastAsia" w:hAnsiTheme="minorEastAsia" w:hint="eastAsia"/>
        </w:rPr>
        <w:t xml:space="preserve">　高間隙水圧に関する解析を進める</w:t>
      </w:r>
      <w:r w:rsidR="00E04962">
        <w:rPr>
          <w:rFonts w:asciiTheme="minorEastAsia" w:hAnsiTheme="minorEastAsia" w:hint="eastAsia"/>
        </w:rPr>
        <w:t>．</w:t>
      </w:r>
    </w:p>
    <w:p w:rsidR="00604986" w:rsidRPr="00D81594" w:rsidRDefault="00604986" w:rsidP="00604986">
      <w:pPr>
        <w:pStyle w:val="a3"/>
        <w:rPr>
          <w:rFonts w:asciiTheme="minorEastAsia" w:hAnsiTheme="minorEastAsia"/>
        </w:rPr>
      </w:pPr>
      <w:r w:rsidRPr="00D81594">
        <w:rPr>
          <w:rFonts w:asciiTheme="minorEastAsia" w:hAnsiTheme="minorEastAsia"/>
        </w:rPr>
        <w:t>1-3</w:t>
      </w:r>
      <w:r w:rsidRPr="00D81594">
        <w:rPr>
          <w:rFonts w:asciiTheme="minorEastAsia" w:hAnsiTheme="minorEastAsia" w:hint="eastAsia"/>
        </w:rPr>
        <w:t xml:space="preserve">　地下浅部の脆性領域から深部の延性領域にいたるまでの摩擦・変形特性と</w:t>
      </w:r>
      <w:r w:rsidR="00E04962">
        <w:rPr>
          <w:rFonts w:asciiTheme="minorEastAsia" w:hAnsiTheme="minorEastAsia" w:hint="eastAsia"/>
        </w:rPr>
        <w:t>，</w:t>
      </w:r>
      <w:r w:rsidRPr="00D81594">
        <w:rPr>
          <w:rFonts w:asciiTheme="minorEastAsia" w:hAnsiTheme="minorEastAsia" w:hint="eastAsia"/>
        </w:rPr>
        <w:t>地殻流体の物理化学的効果</w:t>
      </w:r>
      <w:r w:rsidRPr="00D81594">
        <w:rPr>
          <w:rFonts w:asciiTheme="minorEastAsia" w:hAnsiTheme="minorEastAsia"/>
        </w:rPr>
        <w:t xml:space="preserve"> </w:t>
      </w:r>
      <w:r w:rsidR="00E04962">
        <w:rPr>
          <w:rFonts w:asciiTheme="minorEastAsia" w:hAnsiTheme="minorEastAsia" w:hint="eastAsia"/>
        </w:rPr>
        <w:t>を明らかにし，</w:t>
      </w:r>
      <w:r w:rsidRPr="00D81594">
        <w:rPr>
          <w:rFonts w:asciiTheme="minorEastAsia" w:hAnsiTheme="minorEastAsia" w:hint="eastAsia"/>
        </w:rPr>
        <w:t xml:space="preserve"> 内</w:t>
      </w:r>
      <w:r w:rsidR="00E04962">
        <w:rPr>
          <w:rFonts w:asciiTheme="minorEastAsia" w:hAnsiTheme="minorEastAsia" w:hint="eastAsia"/>
        </w:rPr>
        <w:t>陸断層および沈み込みプレート境界断層の強度分布モデルを構築する．</w:t>
      </w:r>
    </w:p>
    <w:p w:rsidR="00604986" w:rsidRPr="00D81594" w:rsidRDefault="00604986" w:rsidP="00604986">
      <w:pPr>
        <w:pStyle w:val="a3"/>
        <w:rPr>
          <w:rFonts w:asciiTheme="minorEastAsia" w:hAnsiTheme="minorEastAsia"/>
        </w:rPr>
      </w:pPr>
      <w:r w:rsidRPr="00D81594">
        <w:rPr>
          <w:rFonts w:asciiTheme="minorEastAsia" w:hAnsiTheme="minorEastAsia"/>
        </w:rPr>
        <w:t>1-4</w:t>
      </w:r>
      <w:r w:rsidRPr="00D81594">
        <w:rPr>
          <w:rFonts w:asciiTheme="minorEastAsia" w:hAnsiTheme="minorEastAsia" w:hint="eastAsia"/>
        </w:rPr>
        <w:t xml:space="preserve">　断層帯以外の物性データも用</w:t>
      </w:r>
      <w:r w:rsidR="00E04962">
        <w:rPr>
          <w:rFonts w:asciiTheme="minorEastAsia" w:hAnsiTheme="minorEastAsia" w:hint="eastAsia"/>
        </w:rPr>
        <w:t>いて地殻内部の応力場や地震発生サイクルにおける応力変動を推定し，</w:t>
      </w:r>
      <w:r w:rsidRPr="00D81594">
        <w:rPr>
          <w:rFonts w:asciiTheme="minorEastAsia" w:hAnsiTheme="minorEastAsia"/>
        </w:rPr>
        <w:t xml:space="preserve"> </w:t>
      </w:r>
      <w:r w:rsidR="00E04962">
        <w:rPr>
          <w:rFonts w:asciiTheme="minorEastAsia" w:hAnsiTheme="minorEastAsia" w:hint="eastAsia"/>
        </w:rPr>
        <w:t>地震観測から推定される絶対応力と比較検証する．</w:t>
      </w:r>
    </w:p>
    <w:p w:rsidR="009F45BB" w:rsidRPr="00D81594" w:rsidRDefault="009F45BB" w:rsidP="00E4728E">
      <w:pPr>
        <w:ind w:firstLine="0"/>
        <w:rPr>
          <w:rFonts w:asciiTheme="minorEastAsia" w:hAnsiTheme="minorEastAsia"/>
        </w:rPr>
      </w:pPr>
    </w:p>
    <w:sectPr w:rsidR="009F45BB" w:rsidRPr="00D81594" w:rsidSect="00D81594">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A48" w:rsidRDefault="00B47A48" w:rsidP="00C27D3A">
      <w:r>
        <w:separator/>
      </w:r>
    </w:p>
  </w:endnote>
  <w:endnote w:type="continuationSeparator" w:id="0">
    <w:p w:rsidR="00B47A48" w:rsidRDefault="00B47A48" w:rsidP="00C2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A48" w:rsidRDefault="00B47A48" w:rsidP="00C27D3A">
      <w:r>
        <w:separator/>
      </w:r>
    </w:p>
  </w:footnote>
  <w:footnote w:type="continuationSeparator" w:id="0">
    <w:p w:rsidR="00B47A48" w:rsidRDefault="00B47A48" w:rsidP="00C27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8E"/>
    <w:rsid w:val="00017B96"/>
    <w:rsid w:val="00064A8B"/>
    <w:rsid w:val="00066980"/>
    <w:rsid w:val="00100CF0"/>
    <w:rsid w:val="00134482"/>
    <w:rsid w:val="001D6C6C"/>
    <w:rsid w:val="0021510A"/>
    <w:rsid w:val="00445348"/>
    <w:rsid w:val="004B0DDD"/>
    <w:rsid w:val="00501C49"/>
    <w:rsid w:val="005F3466"/>
    <w:rsid w:val="00604986"/>
    <w:rsid w:val="00606246"/>
    <w:rsid w:val="006563BB"/>
    <w:rsid w:val="00685FF1"/>
    <w:rsid w:val="00755195"/>
    <w:rsid w:val="008079D2"/>
    <w:rsid w:val="0082457D"/>
    <w:rsid w:val="00882275"/>
    <w:rsid w:val="00883028"/>
    <w:rsid w:val="008D1F56"/>
    <w:rsid w:val="008D7037"/>
    <w:rsid w:val="00904388"/>
    <w:rsid w:val="0096233D"/>
    <w:rsid w:val="009740FB"/>
    <w:rsid w:val="009E13CE"/>
    <w:rsid w:val="009F45BB"/>
    <w:rsid w:val="00A3100A"/>
    <w:rsid w:val="00A360AB"/>
    <w:rsid w:val="00A507E1"/>
    <w:rsid w:val="00A71234"/>
    <w:rsid w:val="00A92C77"/>
    <w:rsid w:val="00B041F1"/>
    <w:rsid w:val="00B47A48"/>
    <w:rsid w:val="00C27D3A"/>
    <w:rsid w:val="00C70DE8"/>
    <w:rsid w:val="00D13B38"/>
    <w:rsid w:val="00D81594"/>
    <w:rsid w:val="00DC4946"/>
    <w:rsid w:val="00DE5032"/>
    <w:rsid w:val="00DE76D1"/>
    <w:rsid w:val="00E04962"/>
    <w:rsid w:val="00E4728E"/>
    <w:rsid w:val="00F36A1D"/>
    <w:rsid w:val="00F379EF"/>
    <w:rsid w:val="00F60C4C"/>
    <w:rsid w:val="00FB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9F0F43-B708-4B5B-84EF-60A5BB7A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4728E"/>
    <w:pPr>
      <w:ind w:firstLine="0"/>
      <w:jc w:val="left"/>
    </w:pPr>
    <w:rPr>
      <w:rFonts w:ascii="Calibri" w:hAnsi="Calibri"/>
      <w:szCs w:val="21"/>
    </w:rPr>
  </w:style>
  <w:style w:type="character" w:customStyle="1" w:styleId="a4">
    <w:name w:val="書式なし (文字)"/>
    <w:basedOn w:val="a0"/>
    <w:link w:val="a3"/>
    <w:uiPriority w:val="99"/>
    <w:rsid w:val="00E4728E"/>
    <w:rPr>
      <w:rFonts w:ascii="Calibri" w:hAnsi="Calibri"/>
      <w:szCs w:val="21"/>
    </w:rPr>
  </w:style>
  <w:style w:type="paragraph" w:styleId="a5">
    <w:name w:val="header"/>
    <w:basedOn w:val="a"/>
    <w:link w:val="a6"/>
    <w:uiPriority w:val="99"/>
    <w:unhideWhenUsed/>
    <w:rsid w:val="00C27D3A"/>
    <w:pPr>
      <w:tabs>
        <w:tab w:val="center" w:pos="4419"/>
        <w:tab w:val="right" w:pos="8838"/>
      </w:tabs>
    </w:pPr>
  </w:style>
  <w:style w:type="character" w:customStyle="1" w:styleId="a6">
    <w:name w:val="ヘッダー (文字)"/>
    <w:basedOn w:val="a0"/>
    <w:link w:val="a5"/>
    <w:uiPriority w:val="99"/>
    <w:rsid w:val="00C27D3A"/>
  </w:style>
  <w:style w:type="paragraph" w:styleId="a7">
    <w:name w:val="footer"/>
    <w:basedOn w:val="a"/>
    <w:link w:val="a8"/>
    <w:uiPriority w:val="99"/>
    <w:unhideWhenUsed/>
    <w:rsid w:val="00C27D3A"/>
    <w:pPr>
      <w:tabs>
        <w:tab w:val="center" w:pos="4419"/>
        <w:tab w:val="right" w:pos="8838"/>
      </w:tabs>
    </w:pPr>
  </w:style>
  <w:style w:type="character" w:customStyle="1" w:styleId="a8">
    <w:name w:val="フッター (文字)"/>
    <w:basedOn w:val="a0"/>
    <w:link w:val="a7"/>
    <w:uiPriority w:val="99"/>
    <w:rsid w:val="00C2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403">
      <w:bodyDiv w:val="1"/>
      <w:marLeft w:val="0"/>
      <w:marRight w:val="0"/>
      <w:marTop w:val="0"/>
      <w:marBottom w:val="0"/>
      <w:divBdr>
        <w:top w:val="none" w:sz="0" w:space="0" w:color="auto"/>
        <w:left w:val="none" w:sz="0" w:space="0" w:color="auto"/>
        <w:bottom w:val="none" w:sz="0" w:space="0" w:color="auto"/>
        <w:right w:val="none" w:sz="0" w:space="0" w:color="auto"/>
      </w:divBdr>
    </w:div>
    <w:div w:id="28142451">
      <w:bodyDiv w:val="1"/>
      <w:marLeft w:val="0"/>
      <w:marRight w:val="0"/>
      <w:marTop w:val="0"/>
      <w:marBottom w:val="0"/>
      <w:divBdr>
        <w:top w:val="none" w:sz="0" w:space="0" w:color="auto"/>
        <w:left w:val="none" w:sz="0" w:space="0" w:color="auto"/>
        <w:bottom w:val="none" w:sz="0" w:space="0" w:color="auto"/>
        <w:right w:val="none" w:sz="0" w:space="0" w:color="auto"/>
      </w:divBdr>
    </w:div>
    <w:div w:id="162208019">
      <w:bodyDiv w:val="1"/>
      <w:marLeft w:val="0"/>
      <w:marRight w:val="0"/>
      <w:marTop w:val="0"/>
      <w:marBottom w:val="0"/>
      <w:divBdr>
        <w:top w:val="none" w:sz="0" w:space="0" w:color="auto"/>
        <w:left w:val="none" w:sz="0" w:space="0" w:color="auto"/>
        <w:bottom w:val="none" w:sz="0" w:space="0" w:color="auto"/>
        <w:right w:val="none" w:sz="0" w:space="0" w:color="auto"/>
      </w:divBdr>
    </w:div>
    <w:div w:id="452596672">
      <w:bodyDiv w:val="1"/>
      <w:marLeft w:val="0"/>
      <w:marRight w:val="0"/>
      <w:marTop w:val="0"/>
      <w:marBottom w:val="0"/>
      <w:divBdr>
        <w:top w:val="none" w:sz="0" w:space="0" w:color="auto"/>
        <w:left w:val="none" w:sz="0" w:space="0" w:color="auto"/>
        <w:bottom w:val="none" w:sz="0" w:space="0" w:color="auto"/>
        <w:right w:val="none" w:sz="0" w:space="0" w:color="auto"/>
      </w:divBdr>
    </w:div>
    <w:div w:id="838155408">
      <w:bodyDiv w:val="1"/>
      <w:marLeft w:val="0"/>
      <w:marRight w:val="0"/>
      <w:marTop w:val="0"/>
      <w:marBottom w:val="0"/>
      <w:divBdr>
        <w:top w:val="none" w:sz="0" w:space="0" w:color="auto"/>
        <w:left w:val="none" w:sz="0" w:space="0" w:color="auto"/>
        <w:bottom w:val="none" w:sz="0" w:space="0" w:color="auto"/>
        <w:right w:val="none" w:sz="0" w:space="0" w:color="auto"/>
      </w:divBdr>
    </w:div>
    <w:div w:id="1092120827">
      <w:bodyDiv w:val="1"/>
      <w:marLeft w:val="0"/>
      <w:marRight w:val="0"/>
      <w:marTop w:val="0"/>
      <w:marBottom w:val="0"/>
      <w:divBdr>
        <w:top w:val="none" w:sz="0" w:space="0" w:color="auto"/>
        <w:left w:val="none" w:sz="0" w:space="0" w:color="auto"/>
        <w:bottom w:val="none" w:sz="0" w:space="0" w:color="auto"/>
        <w:right w:val="none" w:sz="0" w:space="0" w:color="auto"/>
      </w:divBdr>
    </w:div>
    <w:div w:id="1865828104">
      <w:bodyDiv w:val="1"/>
      <w:marLeft w:val="0"/>
      <w:marRight w:val="0"/>
      <w:marTop w:val="0"/>
      <w:marBottom w:val="0"/>
      <w:divBdr>
        <w:top w:val="none" w:sz="0" w:space="0" w:color="auto"/>
        <w:left w:val="none" w:sz="0" w:space="0" w:color="auto"/>
        <w:bottom w:val="none" w:sz="0" w:space="0" w:color="auto"/>
        <w:right w:val="none" w:sz="0" w:space="0" w:color="auto"/>
      </w:divBdr>
    </w:div>
    <w:div w:id="1888032796">
      <w:bodyDiv w:val="1"/>
      <w:marLeft w:val="0"/>
      <w:marRight w:val="0"/>
      <w:marTop w:val="0"/>
      <w:marBottom w:val="0"/>
      <w:divBdr>
        <w:top w:val="none" w:sz="0" w:space="0" w:color="auto"/>
        <w:left w:val="none" w:sz="0" w:space="0" w:color="auto"/>
        <w:bottom w:val="none" w:sz="0" w:space="0" w:color="auto"/>
        <w:right w:val="none" w:sz="0" w:space="0" w:color="auto"/>
      </w:divBdr>
    </w:div>
    <w:div w:id="207257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bshiba</dc:creator>
  <cp:lastModifiedBy>Shingakujutsu3</cp:lastModifiedBy>
  <cp:revision>2</cp:revision>
  <cp:lastPrinted>2019-01-08T10:37:00Z</cp:lastPrinted>
  <dcterms:created xsi:type="dcterms:W3CDTF">2019-01-11T04:07:00Z</dcterms:created>
  <dcterms:modified xsi:type="dcterms:W3CDTF">2019-01-11T04:07:00Z</dcterms:modified>
</cp:coreProperties>
</file>